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935E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4pt;margin-top:262pt;width:532.5pt;height:544.5pt;z-index:251660288">
            <v:textbox>
              <w:txbxContent>
                <w:p w:rsidR="00B71D69" w:rsidRPr="0085781B" w:rsidRDefault="00B71D69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9D5811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крыльчатый СВК-</w:t>
                  </w:r>
                  <w:r w:rsidR="009D5811" w:rsidRPr="0085781B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15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  <w:r w:rsidR="0085781B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И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Счетчик воды крыльчатый СВК-15Г</w:t>
                  </w:r>
                  <w:r w:rsidR="0085781B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И с импульсным выходом</w:t>
                  </w:r>
                  <w:r w:rsidRPr="009D5811">
                    <w:rPr>
                      <w:rStyle w:val="apple-converted-space"/>
                      <w:color w:val="17365D" w:themeColor="text2" w:themeShade="BF"/>
                      <w:sz w:val="20"/>
                      <w:szCs w:val="20"/>
                    </w:rPr>
                    <w:t> 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предназначен для измерения объема горячей и/или холодной воды по ГОСТ Р 51232, протекающей по трубопроводу в системе горячего или холодного водоснабжения при температуре от 5 до 90 град</w:t>
                  </w: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и при давлении не более 1,0 МПа (10 бар).</w:t>
                  </w:r>
                </w:p>
                <w:p w:rsid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Исполнение – латунный корпус.</w:t>
                  </w:r>
                </w:p>
                <w:p w:rsidR="0085781B" w:rsidRDefault="0085781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color w:val="17365D" w:themeColor="text2" w:themeShade="BF"/>
                      <w:sz w:val="20"/>
                      <w:szCs w:val="20"/>
                    </w:rPr>
                    <w:t>Универсальный.</w:t>
                  </w:r>
                </w:p>
                <w:p w:rsidR="0085781B" w:rsidRPr="009D5811" w:rsidRDefault="0085781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color w:val="17365D" w:themeColor="text2" w:themeShade="BF"/>
                      <w:sz w:val="20"/>
                      <w:szCs w:val="20"/>
                    </w:rPr>
                    <w:t>Импульсный выход.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Магнитозащищен.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Технические характеристики счетчика воды СВК-15Г</w:t>
                  </w:r>
                  <w:r w:rsidR="0085781B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И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- 15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минимальный (Qmin) - 0,03(0,06)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переходный (Qt) – 0,12(0,15)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номинальный (Qn) – 1,5</w:t>
                  </w:r>
                </w:p>
                <w:p w:rsid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максимальный (Qmax) - 3,0</w:t>
                  </w:r>
                </w:p>
                <w:p w:rsidR="0085781B" w:rsidRPr="0085781B" w:rsidRDefault="0085781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>Ц</w:t>
                  </w:r>
                  <w:r w:rsidRPr="0085781B"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>е</w:t>
                  </w:r>
                  <w:r w:rsidR="00375C9A"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>на одного импульса для счетчика</w:t>
                  </w:r>
                  <w:r w:rsidRPr="0085781B"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5781B"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>л</w:t>
                  </w:r>
                  <w:proofErr w:type="gramEnd"/>
                  <w:r w:rsidRPr="0085781B"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× имп. – 10х1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Порог чувствительности,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³/ч, не более - 0,015(0,03)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Qmax, МПа, не более - 0,1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9D5811" w:rsidRPr="009D5811" w:rsidRDefault="0085781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– 110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с</w:t>
                  </w:r>
                  <w:r w:rsidR="0085781B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монтажными штуцерами – 190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ширина – 80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высота – 85</w:t>
                  </w:r>
                </w:p>
                <w:p w:rsidR="0085781B" w:rsidRDefault="009D5811" w:rsidP="0085781B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– 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3/4-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85781B" w:rsidRDefault="009D5811" w:rsidP="0085781B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Масса сче</w:t>
                  </w:r>
                  <w:r w:rsidR="0085781B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тчика, </w:t>
                  </w:r>
                  <w:proofErr w:type="gramStart"/>
                  <w:r w:rsidR="0085781B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 w:rsidR="0085781B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0,65</w:t>
                  </w:r>
                  <w:r w:rsidR="0085781B" w:rsidRPr="0085781B">
                    <w:rPr>
                      <w:color w:val="000000"/>
                    </w:rPr>
                    <w:t xml:space="preserve"> </w:t>
                  </w:r>
                </w:p>
                <w:p w:rsidR="009D5811" w:rsidRPr="0085781B" w:rsidRDefault="0085781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5781B">
                    <w:rPr>
                      <w:i/>
                      <w:color w:val="244061" w:themeColor="accent1" w:themeShade="80"/>
                      <w:sz w:val="20"/>
                      <w:szCs w:val="20"/>
                    </w:rPr>
                    <w:t>Наличие импульсного выхода позволяет подключать счётчик к системам диспетчеризации и системам удалённого сбора информации.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Межповерочный интервал: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9D5811" w:rsidRPr="009D5811" w:rsidRDefault="00BE3032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горячей воде, лет - 6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</w:t>
                  </w:r>
                  <w:r w:rsidR="005A44C2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срок эксплуатации – 6 лет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</w:t>
                  </w:r>
                  <w:r w:rsidR="005A44C2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йный срок хранения - 18 месяцев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Счетчик отвечает </w:t>
                  </w:r>
                  <w:r w:rsidR="005A44C2">
                    <w:rPr>
                      <w:color w:val="17365D" w:themeColor="text2" w:themeShade="BF"/>
                      <w:sz w:val="20"/>
                      <w:szCs w:val="20"/>
                    </w:rPr>
                    <w:t>ГОСТ Р 50601-93,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="005A44C2">
                    <w:rPr>
                      <w:color w:val="17365D" w:themeColor="text2" w:themeShade="BF"/>
                      <w:sz w:val="20"/>
                      <w:szCs w:val="20"/>
                    </w:rPr>
                    <w:t>ТУ 4213-001-26384587-2014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Свидетельство об утверждении ти</w:t>
                  </w:r>
                  <w:r w:rsidR="005A44C2">
                    <w:rPr>
                      <w:color w:val="17365D" w:themeColor="text2" w:themeShade="BF"/>
                      <w:sz w:val="20"/>
                      <w:szCs w:val="20"/>
                    </w:rPr>
                    <w:t>па средств измерений RU.C.29.592.A № 59583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 в Го</w:t>
                  </w:r>
                  <w:r w:rsidR="005A44C2">
                    <w:rPr>
                      <w:color w:val="17365D" w:themeColor="text2" w:themeShade="BF"/>
                      <w:sz w:val="20"/>
                      <w:szCs w:val="20"/>
                    </w:rPr>
                    <w:t>сударственном реестре № 61399-15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9D5811" w:rsidRPr="00DB0020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Обратный клапан.</w:t>
                  </w:r>
                </w:p>
                <w:p w:rsidR="009D5811" w:rsidRPr="00DB0020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Комплект монтажных частей.</w:t>
                  </w:r>
                </w:p>
                <w:p w:rsidR="009D5811" w:rsidRPr="009D5811" w:rsidRDefault="009D5811">
                  <w:pPr>
                    <w:rPr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.4pt;margin-top:204.25pt;width:532.5pt;height:48.75pt;z-index:251659264">
            <v:textbox>
              <w:txbxContent>
                <w:p w:rsidR="00DA29B9" w:rsidRPr="00EA4435" w:rsidRDefault="00DA29B9" w:rsidP="00DA29B9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Изготовитель рекомендует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="00264702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34.15pt;margin-top:-6.5pt;width:300.75pt;height:203.25pt;z-index:251658240">
            <v:textbox>
              <w:txbxContent>
                <w:p w:rsidR="00C572C7" w:rsidRPr="00A7539D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</w:rPr>
                    <w:t xml:space="preserve">     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  </w:t>
                  </w:r>
                  <w:r w:rsidR="00251983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Условия эксплуатации</w:t>
                  </w: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C572C7" w:rsidRPr="00A7539D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C572C7" w:rsidRPr="00A7539D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A7539D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Счетчик с обозначением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BH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/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AV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), так и на вертикальном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).</w:t>
                  </w:r>
                </w:p>
                <w:p w:rsidR="00E50AE2" w:rsidRPr="00A7539D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436DB" w:rsidRPr="00A7539D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 </w:t>
                  </w:r>
                  <w:r w:rsidR="00C572C7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A7539D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!</w:t>
                  </w:r>
                </w:p>
                <w:p w:rsidR="00C572C7" w:rsidRPr="00A7539D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Заполнение трубопровода водой после монтажа и в процессе эксплуатации необходимо производить медленно с целью предотвращения гидроудара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85781B" w:rsidRPr="0085781B">
        <w:rPr>
          <w:noProof/>
        </w:rPr>
        <w:drawing>
          <wp:inline distT="0" distB="0" distL="0" distR="0">
            <wp:extent cx="2495550" cy="2495550"/>
            <wp:effectExtent l="19050" t="0" r="0" b="0"/>
            <wp:docPr id="4" name="Рисунок 1" descr="Счётчик воды СВК-15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ётчик воды СВК-15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0E33C3"/>
    <w:rsid w:val="00107D67"/>
    <w:rsid w:val="00196B0F"/>
    <w:rsid w:val="001C5BC7"/>
    <w:rsid w:val="00210C99"/>
    <w:rsid w:val="00251983"/>
    <w:rsid w:val="00264702"/>
    <w:rsid w:val="00270FB6"/>
    <w:rsid w:val="002903EB"/>
    <w:rsid w:val="00293509"/>
    <w:rsid w:val="002D1AD3"/>
    <w:rsid w:val="00300FC3"/>
    <w:rsid w:val="00375C9A"/>
    <w:rsid w:val="004D7EA4"/>
    <w:rsid w:val="004F0617"/>
    <w:rsid w:val="0059485C"/>
    <w:rsid w:val="005A1CA0"/>
    <w:rsid w:val="005A44C2"/>
    <w:rsid w:val="005B4061"/>
    <w:rsid w:val="005B6B39"/>
    <w:rsid w:val="005C5A2C"/>
    <w:rsid w:val="006365A5"/>
    <w:rsid w:val="00651367"/>
    <w:rsid w:val="00662C80"/>
    <w:rsid w:val="00695E48"/>
    <w:rsid w:val="006A6B83"/>
    <w:rsid w:val="00820B81"/>
    <w:rsid w:val="0085781B"/>
    <w:rsid w:val="008A1D57"/>
    <w:rsid w:val="00935E80"/>
    <w:rsid w:val="009D5811"/>
    <w:rsid w:val="00A34F18"/>
    <w:rsid w:val="00A54A46"/>
    <w:rsid w:val="00A7539D"/>
    <w:rsid w:val="00A85B0F"/>
    <w:rsid w:val="00AF1BEB"/>
    <w:rsid w:val="00B71D69"/>
    <w:rsid w:val="00BB0168"/>
    <w:rsid w:val="00BB4FBE"/>
    <w:rsid w:val="00BE3032"/>
    <w:rsid w:val="00C17C1B"/>
    <w:rsid w:val="00C436DB"/>
    <w:rsid w:val="00C572C7"/>
    <w:rsid w:val="00D64874"/>
    <w:rsid w:val="00D71257"/>
    <w:rsid w:val="00DA29B9"/>
    <w:rsid w:val="00DB0020"/>
    <w:rsid w:val="00E405F3"/>
    <w:rsid w:val="00E50AE2"/>
    <w:rsid w:val="00E85AE2"/>
    <w:rsid w:val="00EA4435"/>
    <w:rsid w:val="00EC4322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крыльчатый СВК-32Г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СВК-15ГИ</dc:title>
  <dc:subject>Приборы учета</dc:subject>
  <dc:creator>ВодоЭнергоучет</dc:creator>
  <cp:keywords/>
  <dc:description/>
  <cp:lastModifiedBy>Саша</cp:lastModifiedBy>
  <cp:revision>20</cp:revision>
  <dcterms:created xsi:type="dcterms:W3CDTF">2012-11-13T13:05:00Z</dcterms:created>
  <dcterms:modified xsi:type="dcterms:W3CDTF">2015-12-18T13:22:00Z</dcterms:modified>
</cp:coreProperties>
</file>